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632"/>
        <w:gridCol w:w="2028"/>
        <w:gridCol w:w="1420"/>
        <w:gridCol w:w="1620"/>
        <w:gridCol w:w="1680"/>
        <w:gridCol w:w="1620"/>
        <w:gridCol w:w="1200"/>
      </w:tblGrid>
      <w:tr w:rsidR="00A870C5" w:rsidRPr="00A870C5" w:rsidTr="00A870C5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DANH SÁCH</w:t>
            </w:r>
          </w:p>
        </w:tc>
      </w:tr>
      <w:tr w:rsidR="00A870C5" w:rsidRPr="00A870C5" w:rsidTr="00A870C5">
        <w:trPr>
          <w:trHeight w:val="37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Các cơ quan, đơn vị, cá nhân ủng hộ phòng, chống dịch Covid -19 năm 2021</w:t>
            </w:r>
          </w:p>
        </w:tc>
      </w:tr>
      <w:tr w:rsidR="00A870C5" w:rsidRPr="00A870C5" w:rsidTr="00A870C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Đợt 5 (từ ngày 26/6/2021 đến 11 giờ 30' ngày 23/7/2021)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A870C5" w:rsidRPr="00A870C5" w:rsidTr="00A870C5">
        <w:trPr>
          <w:trHeight w:val="375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A870C5" w:rsidRPr="00A870C5" w:rsidTr="00A870C5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Tên đơn vị, cá nhân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Hình thức thu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Tổng thu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Ghi chú</w:t>
            </w:r>
          </w:p>
        </w:tc>
      </w:tr>
      <w:tr w:rsidR="00A870C5" w:rsidRPr="00A870C5" w:rsidTr="00A870C5">
        <w:trPr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TM (Đồng)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CK (Đồng)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Hiện vật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870C5" w:rsidRPr="00A870C5" w:rsidTr="00A870C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CÁC TẬP THỂ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Công ty Cổ phần Bất động sản Mỹ, số 47 Nguyễn Tuân, Phường Thanh Xuân Trung, Thanh Xuân, Hà Nội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2,000,000,000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2,000,000,000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Công ty TNHH Thành Long tỉnh Lạng Sơn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5.200 thùng bánh trị giá 1,326,000,000 đồng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1,326,000,000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Hỗ trợ cho 3 tỉnh: Bình Dương, Đồng Nai, Thành phố Hồ Chí Minh</w:t>
            </w:r>
          </w:p>
        </w:tc>
      </w:tr>
      <w:tr w:rsidR="00A870C5" w:rsidRPr="00A870C5" w:rsidTr="00A870C5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Đảng bộ, chính quyền, Nhân dân huyện Cao Lộc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100,000,000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100,000,000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Công ty Than Na Dương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20,000,000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20,000,000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Công ty TNHH Một thành viên Xổ số kiến thiết Lạng 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10,000,000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Khối Văn Miếu, phường Chi Lăng, thành phố Lạng 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10,000,000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   10,000,000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Ban quản lý Xây dựng và bảo trì giao thông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4,300,000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4,300,000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>CÁC CÁ NHÂN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Trần Mạnh Hùng, số 51 Tôn Thất Tùng, khu An Ninh, thị trấn Hữu Lũng, huyện Hữu Lũng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50,000,000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   50,000,000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Nguyễn Quốc Huy, số 8-9 Chợ Mới, khu Tân Mỹ 2, thị trấn Hữu Lũng, huyện Hữu Lũng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50,000,000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   50,000,000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color w:val="auto"/>
                <w:lang w:val="en-US" w:eastAsia="en-US"/>
              </w:rPr>
              <w:t>Triệu Ánh Tình, thị trấn Đồng Đăng, huyện Cao Lộc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  1,000,000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lang w:val="en-US" w:eastAsia="en-US"/>
              </w:rPr>
              <w:t xml:space="preserve">        1,000,000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</w:tr>
      <w:tr w:rsidR="00A870C5" w:rsidRPr="00A870C5" w:rsidTr="00A870C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5" w:rsidRPr="00A870C5" w:rsidRDefault="00A870C5" w:rsidP="00A870C5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>Tổng cộng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121,000,000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2,124,300,000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 1,326,000,000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3,571,300,000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C5" w:rsidRPr="00A870C5" w:rsidRDefault="00A870C5" w:rsidP="00A870C5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A870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772F6A" w:rsidRDefault="00772F6A" w:rsidP="00A870C5">
      <w:pPr>
        <w:ind w:firstLine="567"/>
      </w:pPr>
      <w:bookmarkStart w:id="0" w:name="_GoBack"/>
      <w:bookmarkEnd w:id="0"/>
    </w:p>
    <w:sectPr w:rsidR="00772F6A" w:rsidSect="00A870C5">
      <w:pgSz w:w="11907" w:h="16840" w:code="9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C5"/>
    <w:rsid w:val="002E51F6"/>
    <w:rsid w:val="004A233B"/>
    <w:rsid w:val="00772F6A"/>
    <w:rsid w:val="00A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3B"/>
    <w:pPr>
      <w:widowControl w:val="0"/>
    </w:pPr>
    <w:rPr>
      <w:rFonts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3B"/>
    <w:pPr>
      <w:widowControl w:val="0"/>
    </w:pPr>
    <w:rPr>
      <w:rFonts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Admin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2021-09-22T02:58:00Z</dcterms:created>
  <dcterms:modified xsi:type="dcterms:W3CDTF">2021-09-22T02:59:00Z</dcterms:modified>
</cp:coreProperties>
</file>